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9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2"/>
      </w:tblGrid>
      <w:tr w:rsidR="007250A6" w:rsidRPr="005765FC" w:rsidTr="007250A6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0A6" w:rsidRPr="005029E4" w:rsidRDefault="007250A6" w:rsidP="007250A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5029E4">
              <w:rPr>
                <w:b/>
                <w:sz w:val="24"/>
                <w:szCs w:val="24"/>
              </w:rPr>
              <w:t xml:space="preserve">Новые нормы, устанавливающие требования к субъектам, </w:t>
            </w:r>
          </w:p>
          <w:p w:rsidR="007250A6" w:rsidRPr="005029E4" w:rsidRDefault="007250A6" w:rsidP="007250A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29E4">
              <w:rPr>
                <w:b/>
                <w:sz w:val="24"/>
                <w:szCs w:val="24"/>
              </w:rPr>
              <w:t>порядок регулирования и контроля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0A6" w:rsidRPr="005029E4" w:rsidRDefault="007250A6" w:rsidP="007250A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5029E4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7250A6" w:rsidRPr="005765FC" w:rsidTr="007250A6">
        <w:tc>
          <w:tcPr>
            <w:tcW w:w="4928" w:type="dxa"/>
            <w:tcBorders>
              <w:top w:val="single" w:sz="12" w:space="0" w:color="auto"/>
            </w:tcBorders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  <w:tr w:rsidR="007250A6" w:rsidRPr="005765FC" w:rsidTr="007250A6">
        <w:tc>
          <w:tcPr>
            <w:tcW w:w="4928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2" w:type="dxa"/>
          </w:tcPr>
          <w:p w:rsidR="007250A6" w:rsidRPr="005765FC" w:rsidRDefault="007250A6" w:rsidP="007250A6">
            <w:pPr>
              <w:tabs>
                <w:tab w:val="center" w:pos="4153"/>
                <w:tab w:val="right" w:pos="8306"/>
              </w:tabs>
            </w:pPr>
          </w:p>
        </w:tc>
      </w:tr>
    </w:tbl>
    <w:p w:rsidR="007250A6" w:rsidRPr="005765FC" w:rsidRDefault="007250A6" w:rsidP="007250A6">
      <w:pPr>
        <w:jc w:val="center"/>
        <w:rPr>
          <w:b/>
          <w:sz w:val="28"/>
          <w:szCs w:val="28"/>
        </w:rPr>
      </w:pPr>
      <w:r w:rsidRPr="005765FC">
        <w:rPr>
          <w:b/>
          <w:sz w:val="28"/>
          <w:szCs w:val="28"/>
        </w:rPr>
        <w:t xml:space="preserve">Форма представления предложений по </w:t>
      </w:r>
      <w:r>
        <w:rPr>
          <w:b/>
          <w:sz w:val="28"/>
          <w:szCs w:val="28"/>
        </w:rPr>
        <w:t>введению нового регулирования</w:t>
      </w:r>
    </w:p>
    <w:p w:rsidR="007250A6" w:rsidRPr="005765FC" w:rsidRDefault="007250A6" w:rsidP="007250A6">
      <w:pPr>
        <w:jc w:val="center"/>
        <w:rPr>
          <w:b/>
          <w:sz w:val="28"/>
          <w:szCs w:val="28"/>
        </w:rPr>
      </w:pPr>
      <w:r w:rsidRPr="005765FC">
        <w:rPr>
          <w:b/>
          <w:sz w:val="28"/>
          <w:szCs w:val="28"/>
        </w:rPr>
        <w:t>(регуляторная гильотина)</w:t>
      </w:r>
    </w:p>
    <w:sectPr w:rsidR="007250A6" w:rsidRPr="005765FC" w:rsidSect="00CC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0A6"/>
    <w:rsid w:val="007250A6"/>
    <w:rsid w:val="00C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User052-2</dc:creator>
  <cp:lastModifiedBy>User052-2</cp:lastModifiedBy>
  <cp:revision>1</cp:revision>
  <dcterms:created xsi:type="dcterms:W3CDTF">2019-05-07T05:00:00Z</dcterms:created>
  <dcterms:modified xsi:type="dcterms:W3CDTF">2019-05-07T05:05:00Z</dcterms:modified>
</cp:coreProperties>
</file>